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5A5" w:rsidRDefault="009C6F73" w:rsidP="00041B17">
      <w:pPr>
        <w:jc w:val="right"/>
      </w:pPr>
      <w:r w:rsidRPr="00780C6F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-689610</wp:posOffset>
            </wp:positionH>
            <wp:positionV relativeFrom="page">
              <wp:posOffset>119035</wp:posOffset>
            </wp:positionV>
            <wp:extent cx="7516800" cy="219600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8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5B7AC6" w:rsidRDefault="005B7AC6" w:rsidP="004D2192">
      <w:pPr>
        <w:jc w:val="right"/>
      </w:pPr>
    </w:p>
    <w:p w:rsidR="009C6F73" w:rsidRPr="00EB37C7" w:rsidRDefault="005B7AC6" w:rsidP="005B7AC6">
      <w:pPr>
        <w:rPr>
          <w:sz w:val="28"/>
          <w:szCs w:val="28"/>
        </w:rPr>
      </w:pPr>
      <w:r w:rsidRPr="00EB37C7"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A52805" w:rsidRPr="002648A6" w:rsidRDefault="009C6F73" w:rsidP="00EB37C7">
      <w:pPr>
        <w:rPr>
          <w:sz w:val="28"/>
          <w:szCs w:val="28"/>
        </w:rPr>
      </w:pPr>
      <w:r w:rsidRPr="00EB37C7">
        <w:rPr>
          <w:sz w:val="28"/>
          <w:szCs w:val="28"/>
        </w:rPr>
        <w:t xml:space="preserve">                                 </w:t>
      </w:r>
      <w:r w:rsidR="00EB37C7">
        <w:rPr>
          <w:sz w:val="28"/>
          <w:szCs w:val="28"/>
        </w:rPr>
        <w:t xml:space="preserve">                         </w:t>
      </w:r>
      <w:r w:rsidRPr="00EB37C7">
        <w:rPr>
          <w:sz w:val="28"/>
          <w:szCs w:val="28"/>
        </w:rPr>
        <w:t xml:space="preserve">     </w:t>
      </w:r>
      <w:r w:rsidR="00EB37C7">
        <w:rPr>
          <w:sz w:val="28"/>
          <w:szCs w:val="28"/>
        </w:rPr>
        <w:t xml:space="preserve">      </w:t>
      </w:r>
    </w:p>
    <w:tbl>
      <w:tblPr>
        <w:tblStyle w:val="a4"/>
        <w:tblpPr w:leftFromText="180" w:rightFromText="180" w:vertAnchor="text" w:horzAnchor="margin" w:tblpY="2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6"/>
        <w:gridCol w:w="5371"/>
      </w:tblGrid>
      <w:tr w:rsidR="00D7653F" w:rsidRPr="00D43265" w:rsidTr="00AC70CA">
        <w:tc>
          <w:tcPr>
            <w:tcW w:w="4785" w:type="dxa"/>
          </w:tcPr>
          <w:p w:rsidR="00D7653F" w:rsidRPr="00D43265" w:rsidRDefault="00D7653F" w:rsidP="00D7653F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A325A" w:rsidRDefault="00F34B0E" w:rsidP="002B7498">
            <w:pPr>
              <w:rPr>
                <w:sz w:val="28"/>
                <w:szCs w:val="28"/>
              </w:rPr>
            </w:pPr>
            <w:hyperlink r:id="rId6" w:history="1"/>
            <w:r w:rsidR="002B7498" w:rsidRPr="00D43265">
              <w:rPr>
                <w:sz w:val="28"/>
                <w:szCs w:val="28"/>
              </w:rPr>
              <w:t xml:space="preserve">Руководителям отделов (управлений) образования исполнительных комитетов муниципальных образований </w:t>
            </w:r>
          </w:p>
          <w:p w:rsidR="00955007" w:rsidRPr="00D43265" w:rsidRDefault="002B7498" w:rsidP="002B7498">
            <w:pPr>
              <w:rPr>
                <w:sz w:val="28"/>
                <w:szCs w:val="28"/>
              </w:rPr>
            </w:pPr>
            <w:r w:rsidRPr="00D43265">
              <w:rPr>
                <w:sz w:val="28"/>
                <w:szCs w:val="28"/>
              </w:rPr>
              <w:t xml:space="preserve">Республики Татарстан </w:t>
            </w:r>
          </w:p>
          <w:p w:rsidR="00C5034B" w:rsidRPr="00D43265" w:rsidRDefault="00C5034B" w:rsidP="00942393">
            <w:pPr>
              <w:contextualSpacing/>
              <w:rPr>
                <w:sz w:val="28"/>
                <w:szCs w:val="28"/>
              </w:rPr>
            </w:pPr>
          </w:p>
        </w:tc>
      </w:tr>
      <w:tr w:rsidR="005A5E74" w:rsidRPr="00D43265" w:rsidTr="00AC70CA">
        <w:tc>
          <w:tcPr>
            <w:tcW w:w="4785" w:type="dxa"/>
          </w:tcPr>
          <w:p w:rsidR="005A5E74" w:rsidRPr="00D43265" w:rsidRDefault="005A5E74" w:rsidP="00F86C42">
            <w:pPr>
              <w:rPr>
                <w:sz w:val="28"/>
                <w:szCs w:val="28"/>
              </w:rPr>
            </w:pPr>
            <w:r w:rsidRPr="00AC70CA">
              <w:rPr>
                <w:color w:val="000000"/>
                <w:sz w:val="22"/>
                <w:szCs w:val="22"/>
              </w:rPr>
              <w:t xml:space="preserve">О </w:t>
            </w:r>
            <w:r w:rsidR="00F86C42">
              <w:rPr>
                <w:color w:val="000000"/>
                <w:sz w:val="22"/>
                <w:szCs w:val="22"/>
              </w:rPr>
              <w:t>федеральном перечне учебников</w:t>
            </w:r>
          </w:p>
        </w:tc>
        <w:tc>
          <w:tcPr>
            <w:tcW w:w="5529" w:type="dxa"/>
          </w:tcPr>
          <w:p w:rsidR="005A5E74" w:rsidRDefault="005A5E74" w:rsidP="002B7498"/>
        </w:tc>
      </w:tr>
    </w:tbl>
    <w:p w:rsidR="005A5E74" w:rsidRDefault="005A5E74" w:rsidP="00955007">
      <w:pPr>
        <w:jc w:val="both"/>
        <w:rPr>
          <w:color w:val="000000"/>
          <w:sz w:val="27"/>
          <w:szCs w:val="27"/>
        </w:rPr>
      </w:pPr>
    </w:p>
    <w:p w:rsidR="005A5E74" w:rsidRPr="005A5E74" w:rsidRDefault="005A5E74" w:rsidP="005A5E74">
      <w:pPr>
        <w:rPr>
          <w:color w:val="000000"/>
          <w:sz w:val="27"/>
          <w:szCs w:val="27"/>
        </w:rPr>
      </w:pPr>
    </w:p>
    <w:p w:rsidR="0004184D" w:rsidRPr="003430B7" w:rsidRDefault="005A5E74" w:rsidP="0004184D">
      <w:pPr>
        <w:ind w:firstLine="567"/>
        <w:jc w:val="both"/>
        <w:rPr>
          <w:color w:val="000000"/>
          <w:sz w:val="28"/>
          <w:szCs w:val="28"/>
        </w:rPr>
      </w:pPr>
      <w:r w:rsidRPr="003430B7">
        <w:rPr>
          <w:color w:val="000000"/>
          <w:sz w:val="28"/>
          <w:szCs w:val="28"/>
        </w:rPr>
        <w:t xml:space="preserve">Министерство образования и науки Республики Татарстан направляет </w:t>
      </w:r>
      <w:r w:rsidR="0004184D" w:rsidRPr="003430B7">
        <w:rPr>
          <w:color w:val="000000"/>
          <w:sz w:val="28"/>
          <w:szCs w:val="28"/>
        </w:rPr>
        <w:t xml:space="preserve">информационное письмо </w:t>
      </w:r>
      <w:r w:rsidR="00700DB4" w:rsidRPr="003430B7">
        <w:rPr>
          <w:color w:val="000000"/>
          <w:sz w:val="28"/>
          <w:szCs w:val="28"/>
        </w:rPr>
        <w:t xml:space="preserve">(от 29.04.2014 г. №08-548) </w:t>
      </w:r>
      <w:r w:rsidR="0004184D" w:rsidRPr="003430B7">
        <w:rPr>
          <w:color w:val="000000"/>
          <w:sz w:val="28"/>
          <w:szCs w:val="28"/>
        </w:rPr>
        <w:t xml:space="preserve">Департамента государственной политики в сфере общего образования </w:t>
      </w:r>
      <w:proofErr w:type="spellStart"/>
      <w:r w:rsidR="0004184D" w:rsidRPr="003430B7">
        <w:rPr>
          <w:color w:val="000000"/>
          <w:sz w:val="28"/>
          <w:szCs w:val="28"/>
        </w:rPr>
        <w:t>Минобрнауки</w:t>
      </w:r>
      <w:proofErr w:type="spellEnd"/>
      <w:r w:rsidR="0004184D" w:rsidRPr="003430B7">
        <w:rPr>
          <w:color w:val="000000"/>
          <w:sz w:val="28"/>
          <w:szCs w:val="28"/>
        </w:rPr>
        <w:t xml:space="preserve"> России о федеральном </w:t>
      </w:r>
      <w:proofErr w:type="gramStart"/>
      <w:r w:rsidR="0004184D" w:rsidRPr="003430B7">
        <w:rPr>
          <w:color w:val="000000"/>
          <w:sz w:val="28"/>
          <w:szCs w:val="28"/>
        </w:rPr>
        <w:t>перечне</w:t>
      </w:r>
      <w:proofErr w:type="gramEnd"/>
      <w:r w:rsidR="0004184D" w:rsidRPr="003430B7">
        <w:rPr>
          <w:color w:val="000000"/>
          <w:sz w:val="28"/>
          <w:szCs w:val="28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</w:t>
      </w:r>
      <w:r w:rsidR="001C21C9" w:rsidRPr="003430B7">
        <w:rPr>
          <w:color w:val="000000"/>
          <w:sz w:val="28"/>
          <w:szCs w:val="28"/>
        </w:rPr>
        <w:t>м</w:t>
      </w:r>
      <w:r w:rsidR="0004184D" w:rsidRPr="003430B7">
        <w:rPr>
          <w:color w:val="000000"/>
          <w:sz w:val="28"/>
          <w:szCs w:val="28"/>
        </w:rPr>
        <w:t xml:space="preserve"> приказом </w:t>
      </w:r>
      <w:proofErr w:type="spellStart"/>
      <w:r w:rsidR="0004184D" w:rsidRPr="003430B7">
        <w:rPr>
          <w:color w:val="000000"/>
          <w:sz w:val="28"/>
          <w:szCs w:val="28"/>
        </w:rPr>
        <w:t>Минобрнауки</w:t>
      </w:r>
      <w:proofErr w:type="spellEnd"/>
      <w:r w:rsidR="0004184D" w:rsidRPr="003430B7">
        <w:rPr>
          <w:color w:val="000000"/>
          <w:sz w:val="28"/>
          <w:szCs w:val="28"/>
        </w:rPr>
        <w:t xml:space="preserve"> России от 31 марта 2014 года № 253. Приказ размещен на сайте </w:t>
      </w:r>
      <w:hyperlink r:id="rId7" w:history="1">
        <w:r w:rsidR="0004184D" w:rsidRPr="003430B7">
          <w:rPr>
            <w:color w:val="0000FF"/>
            <w:sz w:val="28"/>
            <w:szCs w:val="28"/>
            <w:u w:val="single"/>
            <w:lang w:val="en-US"/>
          </w:rPr>
          <w:t>www</w:t>
        </w:r>
        <w:r w:rsidR="0004184D" w:rsidRPr="003430B7">
          <w:rPr>
            <w:color w:val="0000FF"/>
            <w:sz w:val="28"/>
            <w:szCs w:val="28"/>
            <w:u w:val="single"/>
          </w:rPr>
          <w:t>.</w:t>
        </w:r>
        <w:r w:rsidR="0004184D" w:rsidRPr="003430B7">
          <w:rPr>
            <w:color w:val="0000FF"/>
            <w:sz w:val="28"/>
            <w:szCs w:val="28"/>
            <w:u w:val="single"/>
            <w:lang w:val="en-US"/>
          </w:rPr>
          <w:t>mon</w:t>
        </w:r>
        <w:r w:rsidR="0004184D" w:rsidRPr="003430B7">
          <w:rPr>
            <w:color w:val="0000FF"/>
            <w:sz w:val="28"/>
            <w:szCs w:val="28"/>
            <w:u w:val="single"/>
          </w:rPr>
          <w:t>.</w:t>
        </w:r>
        <w:r w:rsidR="0004184D" w:rsidRPr="003430B7">
          <w:rPr>
            <w:color w:val="0000FF"/>
            <w:sz w:val="28"/>
            <w:szCs w:val="28"/>
            <w:u w:val="single"/>
            <w:lang w:val="en-US"/>
          </w:rPr>
          <w:t>gov</w:t>
        </w:r>
        <w:r w:rsidR="0004184D" w:rsidRPr="003430B7">
          <w:rPr>
            <w:color w:val="0000FF"/>
            <w:sz w:val="28"/>
            <w:szCs w:val="28"/>
            <w:u w:val="single"/>
          </w:rPr>
          <w:t>.</w:t>
        </w:r>
        <w:r w:rsidR="0004184D" w:rsidRPr="003430B7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04184D" w:rsidRPr="003430B7">
        <w:rPr>
          <w:color w:val="000000"/>
          <w:sz w:val="28"/>
          <w:szCs w:val="28"/>
        </w:rPr>
        <w:t xml:space="preserve"> в разделе Документы/Приказы. </w:t>
      </w:r>
    </w:p>
    <w:p w:rsidR="00B14760" w:rsidRDefault="00700DB4" w:rsidP="001C21C9">
      <w:pPr>
        <w:ind w:firstLine="567"/>
        <w:jc w:val="both"/>
        <w:rPr>
          <w:color w:val="000000"/>
          <w:sz w:val="28"/>
          <w:szCs w:val="28"/>
        </w:rPr>
      </w:pPr>
      <w:r w:rsidRPr="003430B7">
        <w:rPr>
          <w:color w:val="000000"/>
          <w:sz w:val="28"/>
          <w:szCs w:val="28"/>
        </w:rPr>
        <w:t>О</w:t>
      </w:r>
      <w:r w:rsidR="001C21C9" w:rsidRPr="003430B7">
        <w:rPr>
          <w:color w:val="000000"/>
          <w:sz w:val="28"/>
          <w:szCs w:val="28"/>
        </w:rPr>
        <w:t xml:space="preserve">бразовательные  организации  начального общего, основного общего, среднего общего образования Республики Татарстан будут обеспечены учебниками в соответствии с </w:t>
      </w:r>
      <w:r w:rsidR="00A70F3F">
        <w:rPr>
          <w:color w:val="000000"/>
          <w:sz w:val="28"/>
          <w:szCs w:val="28"/>
        </w:rPr>
        <w:t xml:space="preserve">новым </w:t>
      </w:r>
      <w:r w:rsidR="001C21C9" w:rsidRPr="003430B7">
        <w:rPr>
          <w:color w:val="000000"/>
          <w:sz w:val="28"/>
          <w:szCs w:val="28"/>
        </w:rPr>
        <w:t>федеральным перечнем и учебными пособиями для основного общего образования регионального списка по сводному заказу отделов (управлений) образования муниципальных образований и районов республики в пределах выделенных бюджетных средств.</w:t>
      </w:r>
    </w:p>
    <w:p w:rsidR="001C21C9" w:rsidRPr="0004184D" w:rsidRDefault="001C21C9" w:rsidP="001C21C9">
      <w:pPr>
        <w:ind w:firstLine="567"/>
        <w:jc w:val="both"/>
        <w:rPr>
          <w:color w:val="000000"/>
          <w:sz w:val="28"/>
          <w:szCs w:val="28"/>
        </w:rPr>
      </w:pPr>
      <w:r w:rsidRPr="003430B7">
        <w:rPr>
          <w:color w:val="000000"/>
          <w:sz w:val="28"/>
          <w:szCs w:val="28"/>
        </w:rPr>
        <w:t xml:space="preserve"> </w:t>
      </w:r>
      <w:r w:rsidRPr="0004184D">
        <w:rPr>
          <w:color w:val="000000"/>
          <w:sz w:val="28"/>
          <w:szCs w:val="28"/>
        </w:rPr>
        <w:t>Выбор учебников для использования в образовательно</w:t>
      </w:r>
      <w:r w:rsidRPr="003430B7">
        <w:rPr>
          <w:color w:val="000000"/>
          <w:sz w:val="28"/>
          <w:szCs w:val="28"/>
        </w:rPr>
        <w:t>й</w:t>
      </w:r>
      <w:r w:rsidRPr="0004184D">
        <w:rPr>
          <w:color w:val="000000"/>
          <w:sz w:val="28"/>
          <w:szCs w:val="28"/>
        </w:rPr>
        <w:t xml:space="preserve"> </w:t>
      </w:r>
      <w:r w:rsidRPr="003430B7">
        <w:rPr>
          <w:color w:val="000000"/>
          <w:sz w:val="28"/>
          <w:szCs w:val="28"/>
        </w:rPr>
        <w:t>деятельности</w:t>
      </w:r>
      <w:r w:rsidRPr="0004184D">
        <w:rPr>
          <w:color w:val="000000"/>
          <w:sz w:val="28"/>
          <w:szCs w:val="28"/>
        </w:rPr>
        <w:t xml:space="preserve"> производится </w:t>
      </w:r>
      <w:r w:rsidRPr="003430B7">
        <w:rPr>
          <w:color w:val="000000"/>
          <w:sz w:val="28"/>
          <w:szCs w:val="28"/>
        </w:rPr>
        <w:t xml:space="preserve">из </w:t>
      </w:r>
      <w:r w:rsidR="002C0AF2" w:rsidRPr="003430B7">
        <w:rPr>
          <w:color w:val="000000"/>
          <w:sz w:val="28"/>
          <w:szCs w:val="28"/>
        </w:rPr>
        <w:t xml:space="preserve">утвержденного </w:t>
      </w:r>
      <w:r w:rsidR="00700DB4" w:rsidRPr="003430B7">
        <w:rPr>
          <w:color w:val="000000"/>
          <w:sz w:val="28"/>
          <w:szCs w:val="28"/>
        </w:rPr>
        <w:t xml:space="preserve">в 2014 году </w:t>
      </w:r>
      <w:r w:rsidRPr="003430B7">
        <w:rPr>
          <w:color w:val="000000"/>
          <w:sz w:val="28"/>
          <w:szCs w:val="28"/>
        </w:rPr>
        <w:t>федерального перечня</w:t>
      </w:r>
      <w:r w:rsidR="002C0AF2" w:rsidRPr="003430B7">
        <w:rPr>
          <w:color w:val="000000"/>
          <w:sz w:val="28"/>
          <w:szCs w:val="28"/>
        </w:rPr>
        <w:t xml:space="preserve"> </w:t>
      </w:r>
      <w:r w:rsidRPr="0004184D">
        <w:rPr>
          <w:color w:val="000000"/>
          <w:sz w:val="28"/>
          <w:szCs w:val="28"/>
        </w:rPr>
        <w:t>в пределах списков учебников и учебных пособий, определенных образовательн</w:t>
      </w:r>
      <w:r w:rsidR="00700DB4" w:rsidRPr="003430B7">
        <w:rPr>
          <w:color w:val="000000"/>
          <w:sz w:val="28"/>
          <w:szCs w:val="28"/>
        </w:rPr>
        <w:t>ой</w:t>
      </w:r>
      <w:r w:rsidRPr="0004184D">
        <w:rPr>
          <w:color w:val="000000"/>
          <w:sz w:val="28"/>
          <w:szCs w:val="28"/>
        </w:rPr>
        <w:t xml:space="preserve"> </w:t>
      </w:r>
      <w:r w:rsidR="00700DB4" w:rsidRPr="003430B7">
        <w:rPr>
          <w:color w:val="000000"/>
          <w:sz w:val="28"/>
          <w:szCs w:val="28"/>
        </w:rPr>
        <w:t>организацией</w:t>
      </w:r>
      <w:r w:rsidRPr="0004184D">
        <w:rPr>
          <w:color w:val="000000"/>
          <w:sz w:val="28"/>
          <w:szCs w:val="28"/>
        </w:rPr>
        <w:t xml:space="preserve"> в соответствии с </w:t>
      </w:r>
      <w:r w:rsidR="00700DB4" w:rsidRPr="0004184D">
        <w:rPr>
          <w:color w:val="000000"/>
          <w:sz w:val="28"/>
          <w:szCs w:val="28"/>
        </w:rPr>
        <w:t>утвержденной</w:t>
      </w:r>
      <w:r w:rsidR="00700DB4" w:rsidRPr="003430B7">
        <w:rPr>
          <w:color w:val="000000"/>
          <w:sz w:val="28"/>
          <w:szCs w:val="28"/>
        </w:rPr>
        <w:t xml:space="preserve"> </w:t>
      </w:r>
      <w:r w:rsidRPr="0004184D">
        <w:rPr>
          <w:color w:val="000000"/>
          <w:sz w:val="28"/>
          <w:szCs w:val="28"/>
        </w:rPr>
        <w:t>образовательной программой (</w:t>
      </w:r>
      <w:r w:rsidR="00AC37AF" w:rsidRPr="003430B7">
        <w:rPr>
          <w:color w:val="000000"/>
          <w:sz w:val="28"/>
          <w:szCs w:val="28"/>
        </w:rPr>
        <w:t xml:space="preserve">п.п. 9, </w:t>
      </w:r>
      <w:r w:rsidRPr="0004184D">
        <w:rPr>
          <w:color w:val="000000"/>
          <w:sz w:val="28"/>
          <w:szCs w:val="28"/>
        </w:rPr>
        <w:t>п.</w:t>
      </w:r>
      <w:r w:rsidR="00AC37AF" w:rsidRPr="003430B7">
        <w:rPr>
          <w:color w:val="000000"/>
          <w:sz w:val="28"/>
          <w:szCs w:val="28"/>
        </w:rPr>
        <w:t>3</w:t>
      </w:r>
      <w:r w:rsidRPr="0004184D">
        <w:rPr>
          <w:color w:val="000000"/>
          <w:sz w:val="28"/>
          <w:szCs w:val="28"/>
        </w:rPr>
        <w:t xml:space="preserve"> ст.</w:t>
      </w:r>
      <w:r w:rsidR="00AC37AF" w:rsidRPr="003430B7">
        <w:rPr>
          <w:color w:val="000000"/>
          <w:sz w:val="28"/>
          <w:szCs w:val="28"/>
        </w:rPr>
        <w:t>28</w:t>
      </w:r>
      <w:r w:rsidRPr="0004184D">
        <w:rPr>
          <w:color w:val="000000"/>
          <w:sz w:val="28"/>
          <w:szCs w:val="28"/>
        </w:rPr>
        <w:t xml:space="preserve"> Закона Российской Федерации «Об образовании</w:t>
      </w:r>
      <w:r w:rsidR="00AC37AF" w:rsidRPr="003430B7">
        <w:rPr>
          <w:color w:val="000000"/>
          <w:sz w:val="28"/>
          <w:szCs w:val="28"/>
        </w:rPr>
        <w:t xml:space="preserve"> в Российской Федерации</w:t>
      </w:r>
      <w:r w:rsidRPr="0004184D">
        <w:rPr>
          <w:color w:val="000000"/>
          <w:sz w:val="28"/>
          <w:szCs w:val="28"/>
        </w:rPr>
        <w:t>»</w:t>
      </w:r>
      <w:r w:rsidR="00AC37AF" w:rsidRPr="003430B7">
        <w:rPr>
          <w:color w:val="000000"/>
          <w:sz w:val="28"/>
          <w:szCs w:val="28"/>
        </w:rPr>
        <w:t xml:space="preserve"> от 29.12.2012 г. №273</w:t>
      </w:r>
      <w:r w:rsidRPr="0004184D">
        <w:rPr>
          <w:color w:val="000000"/>
          <w:sz w:val="28"/>
          <w:szCs w:val="28"/>
        </w:rPr>
        <w:t>).</w:t>
      </w:r>
      <w:r w:rsidR="00700DB4" w:rsidRPr="003430B7">
        <w:rPr>
          <w:color w:val="000000"/>
          <w:sz w:val="28"/>
          <w:szCs w:val="28"/>
        </w:rPr>
        <w:t xml:space="preserve"> </w:t>
      </w:r>
      <w:proofErr w:type="gramStart"/>
      <w:r w:rsidR="00700DB4" w:rsidRPr="003430B7">
        <w:rPr>
          <w:color w:val="000000"/>
          <w:sz w:val="28"/>
          <w:szCs w:val="28"/>
        </w:rPr>
        <w:t xml:space="preserve">Организации также вправе в течение пяти лет использовать учебники, входящие в федеральные перечни учебников, </w:t>
      </w:r>
      <w:r w:rsidR="00377F7C" w:rsidRPr="003430B7">
        <w:rPr>
          <w:color w:val="000000"/>
          <w:sz w:val="28"/>
          <w:szCs w:val="28"/>
        </w:rPr>
        <w:t>рекомендованны</w:t>
      </w:r>
      <w:r w:rsidR="00B14760">
        <w:rPr>
          <w:color w:val="000000"/>
          <w:sz w:val="28"/>
          <w:szCs w:val="28"/>
        </w:rPr>
        <w:t>е</w:t>
      </w:r>
      <w:r w:rsidR="00377F7C" w:rsidRPr="003430B7">
        <w:rPr>
          <w:color w:val="000000"/>
          <w:sz w:val="28"/>
          <w:szCs w:val="28"/>
        </w:rPr>
        <w:t xml:space="preserve"> (допущенны</w:t>
      </w:r>
      <w:r w:rsidR="00B14760">
        <w:rPr>
          <w:color w:val="000000"/>
          <w:sz w:val="28"/>
          <w:szCs w:val="28"/>
        </w:rPr>
        <w:t>е</w:t>
      </w:r>
      <w:r w:rsidR="00377F7C" w:rsidRPr="003430B7">
        <w:rPr>
          <w:color w:val="000000"/>
          <w:sz w:val="28"/>
          <w:szCs w:val="28"/>
        </w:rPr>
        <w:t>) к использованию в образовательно</w:t>
      </w:r>
      <w:r w:rsidR="00B14760">
        <w:rPr>
          <w:color w:val="000000"/>
          <w:sz w:val="28"/>
          <w:szCs w:val="28"/>
        </w:rPr>
        <w:t>м</w:t>
      </w:r>
      <w:r w:rsidR="00377F7C" w:rsidRPr="003430B7">
        <w:rPr>
          <w:color w:val="000000"/>
          <w:sz w:val="28"/>
          <w:szCs w:val="28"/>
        </w:rPr>
        <w:t xml:space="preserve"> </w:t>
      </w:r>
      <w:r w:rsidR="00B14760">
        <w:rPr>
          <w:color w:val="000000"/>
          <w:sz w:val="28"/>
          <w:szCs w:val="28"/>
        </w:rPr>
        <w:t>процессе</w:t>
      </w:r>
      <w:r w:rsidR="00B14760" w:rsidRPr="00B14760">
        <w:rPr>
          <w:color w:val="000000"/>
          <w:sz w:val="28"/>
          <w:szCs w:val="28"/>
        </w:rPr>
        <w:t xml:space="preserve"> </w:t>
      </w:r>
      <w:r w:rsidR="00B14760" w:rsidRPr="003430B7">
        <w:rPr>
          <w:color w:val="000000"/>
          <w:sz w:val="28"/>
          <w:szCs w:val="28"/>
        </w:rPr>
        <w:t>на 2013/2014 учебный год</w:t>
      </w:r>
      <w:r w:rsidR="00377F7C" w:rsidRPr="003430B7">
        <w:rPr>
          <w:color w:val="000000"/>
          <w:sz w:val="28"/>
          <w:szCs w:val="28"/>
        </w:rPr>
        <w:t xml:space="preserve">, </w:t>
      </w:r>
      <w:r w:rsidR="00700DB4" w:rsidRPr="003430B7">
        <w:rPr>
          <w:color w:val="000000"/>
          <w:sz w:val="28"/>
          <w:szCs w:val="28"/>
        </w:rPr>
        <w:t xml:space="preserve">утвержденные приказом Министерства образования и науки Российской Федерации </w:t>
      </w:r>
      <w:r w:rsidR="00377F7C" w:rsidRPr="003430B7">
        <w:rPr>
          <w:color w:val="000000"/>
          <w:sz w:val="28"/>
          <w:szCs w:val="28"/>
        </w:rPr>
        <w:t xml:space="preserve">от 19.12.2012 г. №1067, </w:t>
      </w:r>
      <w:r w:rsidR="00700DB4" w:rsidRPr="003430B7">
        <w:rPr>
          <w:color w:val="000000"/>
          <w:sz w:val="28"/>
          <w:szCs w:val="28"/>
        </w:rPr>
        <w:t>приобретенные до вступления в силу приказа</w:t>
      </w:r>
      <w:r w:rsidR="00377F7C" w:rsidRPr="003430B7">
        <w:rPr>
          <w:sz w:val="28"/>
          <w:szCs w:val="28"/>
        </w:rPr>
        <w:t xml:space="preserve"> </w:t>
      </w:r>
      <w:r w:rsidR="00377F7C" w:rsidRPr="003430B7">
        <w:rPr>
          <w:color w:val="000000"/>
          <w:sz w:val="28"/>
          <w:szCs w:val="28"/>
        </w:rPr>
        <w:t>от 31 марта 2014 года № 253 и имеющиеся в фондах школьных библиотек.</w:t>
      </w:r>
      <w:proofErr w:type="gramEnd"/>
    </w:p>
    <w:p w:rsidR="001C21C9" w:rsidRPr="003430B7" w:rsidRDefault="00AC37AF" w:rsidP="001C21C9">
      <w:pPr>
        <w:ind w:firstLine="567"/>
        <w:jc w:val="both"/>
        <w:rPr>
          <w:color w:val="000000"/>
          <w:sz w:val="28"/>
          <w:szCs w:val="28"/>
        </w:rPr>
      </w:pPr>
      <w:r w:rsidRPr="003430B7">
        <w:rPr>
          <w:color w:val="000000"/>
          <w:sz w:val="28"/>
          <w:szCs w:val="28"/>
        </w:rPr>
        <w:t>Просим довести выше</w:t>
      </w:r>
      <w:r w:rsidR="00361BA3">
        <w:rPr>
          <w:color w:val="000000"/>
          <w:sz w:val="28"/>
          <w:szCs w:val="28"/>
        </w:rPr>
        <w:t xml:space="preserve"> </w:t>
      </w:r>
      <w:r w:rsidRPr="003430B7">
        <w:rPr>
          <w:color w:val="000000"/>
          <w:sz w:val="28"/>
          <w:szCs w:val="28"/>
        </w:rPr>
        <w:t xml:space="preserve">названные документы до руководителей и педагогических работников образовательных организаций муниципальных </w:t>
      </w:r>
      <w:r w:rsidRPr="003430B7">
        <w:rPr>
          <w:color w:val="000000"/>
          <w:sz w:val="28"/>
          <w:szCs w:val="28"/>
        </w:rPr>
        <w:lastRenderedPageBreak/>
        <w:t xml:space="preserve">образований. </w:t>
      </w:r>
      <w:proofErr w:type="gramStart"/>
      <w:r w:rsidR="001C21C9" w:rsidRPr="003430B7">
        <w:rPr>
          <w:color w:val="000000"/>
          <w:sz w:val="28"/>
          <w:szCs w:val="28"/>
        </w:rPr>
        <w:t>Рекомендуем организовать разъяснительную работу</w:t>
      </w:r>
      <w:r w:rsidR="00B14760">
        <w:rPr>
          <w:color w:val="000000"/>
          <w:sz w:val="28"/>
          <w:szCs w:val="28"/>
        </w:rPr>
        <w:t xml:space="preserve"> среди руководителей и учителей</w:t>
      </w:r>
      <w:r w:rsidRPr="003430B7">
        <w:rPr>
          <w:color w:val="000000"/>
          <w:sz w:val="28"/>
          <w:szCs w:val="28"/>
        </w:rPr>
        <w:t xml:space="preserve"> </w:t>
      </w:r>
      <w:r w:rsidR="001C21C9" w:rsidRPr="003430B7">
        <w:rPr>
          <w:color w:val="000000"/>
          <w:sz w:val="28"/>
          <w:szCs w:val="28"/>
        </w:rPr>
        <w:t xml:space="preserve"> по вопросам формирования списка учебников и учебных пособий, используемых для реализации основной образовательной программы</w:t>
      </w:r>
      <w:r w:rsidR="00F86C42" w:rsidRPr="00F86C42">
        <w:rPr>
          <w:color w:val="000000"/>
          <w:sz w:val="28"/>
          <w:szCs w:val="28"/>
        </w:rPr>
        <w:t xml:space="preserve"> </w:t>
      </w:r>
      <w:r w:rsidR="00F86C42" w:rsidRPr="003430B7">
        <w:rPr>
          <w:color w:val="000000"/>
          <w:sz w:val="28"/>
          <w:szCs w:val="28"/>
        </w:rPr>
        <w:t>в каждой конкретной образовательной организации</w:t>
      </w:r>
      <w:r w:rsidR="001C21C9" w:rsidRPr="003430B7">
        <w:rPr>
          <w:color w:val="000000"/>
          <w:sz w:val="28"/>
          <w:szCs w:val="28"/>
        </w:rPr>
        <w:t>, довести до обучающихся и их родителей списк</w:t>
      </w:r>
      <w:r w:rsidRPr="003430B7">
        <w:rPr>
          <w:color w:val="000000"/>
          <w:sz w:val="28"/>
          <w:szCs w:val="28"/>
        </w:rPr>
        <w:t>и</w:t>
      </w:r>
      <w:r w:rsidR="001C21C9" w:rsidRPr="003430B7">
        <w:rPr>
          <w:color w:val="000000"/>
          <w:sz w:val="28"/>
          <w:szCs w:val="28"/>
        </w:rPr>
        <w:t xml:space="preserve"> учебников, поставляемых на 2014/2015 учебный год.</w:t>
      </w:r>
      <w:proofErr w:type="gramEnd"/>
    </w:p>
    <w:p w:rsidR="00671C15" w:rsidRPr="003430B7" w:rsidRDefault="00671C15" w:rsidP="00AC70CA">
      <w:pPr>
        <w:jc w:val="both"/>
        <w:rPr>
          <w:color w:val="000000"/>
          <w:sz w:val="28"/>
          <w:szCs w:val="28"/>
        </w:rPr>
      </w:pPr>
      <w:r w:rsidRPr="003430B7">
        <w:rPr>
          <w:color w:val="000000"/>
          <w:sz w:val="28"/>
          <w:szCs w:val="28"/>
        </w:rPr>
        <w:tab/>
      </w:r>
      <w:r w:rsidR="00AC37AF" w:rsidRPr="003430B7">
        <w:rPr>
          <w:color w:val="000000"/>
          <w:sz w:val="28"/>
          <w:szCs w:val="28"/>
        </w:rPr>
        <w:t xml:space="preserve">Также  напоминаем о том, что </w:t>
      </w:r>
      <w:r w:rsidR="00210C36" w:rsidRPr="003430B7">
        <w:rPr>
          <w:color w:val="000000"/>
          <w:sz w:val="28"/>
          <w:szCs w:val="28"/>
        </w:rPr>
        <w:t xml:space="preserve">сбор денежных средств </w:t>
      </w:r>
      <w:r w:rsidR="00AC37AF" w:rsidRPr="003430B7">
        <w:rPr>
          <w:color w:val="000000"/>
          <w:sz w:val="28"/>
          <w:szCs w:val="28"/>
        </w:rPr>
        <w:t>образовательной организаци</w:t>
      </w:r>
      <w:r w:rsidR="00993869" w:rsidRPr="003430B7">
        <w:rPr>
          <w:color w:val="000000"/>
          <w:sz w:val="28"/>
          <w:szCs w:val="28"/>
        </w:rPr>
        <w:t>е</w:t>
      </w:r>
      <w:r w:rsidR="00AC37AF" w:rsidRPr="003430B7">
        <w:rPr>
          <w:color w:val="000000"/>
          <w:sz w:val="28"/>
          <w:szCs w:val="28"/>
        </w:rPr>
        <w:t>й (</w:t>
      </w:r>
      <w:r w:rsidR="00210C36" w:rsidRPr="003430B7">
        <w:rPr>
          <w:color w:val="000000"/>
          <w:sz w:val="28"/>
          <w:szCs w:val="28"/>
        </w:rPr>
        <w:t>учителями</w:t>
      </w:r>
      <w:r w:rsidR="00AC37AF" w:rsidRPr="003430B7">
        <w:rPr>
          <w:color w:val="000000"/>
          <w:sz w:val="28"/>
          <w:szCs w:val="28"/>
        </w:rPr>
        <w:t>)</w:t>
      </w:r>
      <w:r w:rsidR="00210C36" w:rsidRPr="003430B7">
        <w:rPr>
          <w:color w:val="000000"/>
          <w:sz w:val="28"/>
          <w:szCs w:val="28"/>
        </w:rPr>
        <w:t xml:space="preserve">  на закупку учебников и рабочих тетрадей</w:t>
      </w:r>
      <w:r w:rsidR="00AC37AF" w:rsidRPr="003430B7">
        <w:rPr>
          <w:color w:val="000000"/>
          <w:sz w:val="28"/>
          <w:szCs w:val="28"/>
        </w:rPr>
        <w:t xml:space="preserve"> не допускается</w:t>
      </w:r>
      <w:r w:rsidR="00210C36" w:rsidRPr="003430B7">
        <w:rPr>
          <w:color w:val="000000"/>
          <w:sz w:val="28"/>
          <w:szCs w:val="28"/>
        </w:rPr>
        <w:t>.</w:t>
      </w:r>
    </w:p>
    <w:p w:rsidR="003430B7" w:rsidRPr="003430B7" w:rsidRDefault="00A65EC6" w:rsidP="00A65EC6">
      <w:pPr>
        <w:jc w:val="both"/>
        <w:rPr>
          <w:color w:val="000000"/>
          <w:sz w:val="28"/>
          <w:szCs w:val="28"/>
        </w:rPr>
      </w:pPr>
      <w:r w:rsidRPr="003430B7">
        <w:rPr>
          <w:color w:val="000000"/>
          <w:sz w:val="28"/>
          <w:szCs w:val="28"/>
        </w:rPr>
        <w:tab/>
      </w:r>
    </w:p>
    <w:p w:rsidR="003430B7" w:rsidRPr="003430B7" w:rsidRDefault="003430B7" w:rsidP="00A65EC6">
      <w:pPr>
        <w:jc w:val="both"/>
        <w:rPr>
          <w:color w:val="000000"/>
          <w:sz w:val="28"/>
          <w:szCs w:val="28"/>
        </w:rPr>
      </w:pPr>
    </w:p>
    <w:p w:rsidR="00671C15" w:rsidRPr="003430B7" w:rsidRDefault="003430B7" w:rsidP="00A65EC6">
      <w:pPr>
        <w:jc w:val="both"/>
        <w:rPr>
          <w:color w:val="000000"/>
          <w:sz w:val="28"/>
          <w:szCs w:val="28"/>
        </w:rPr>
      </w:pPr>
      <w:r w:rsidRPr="003430B7">
        <w:rPr>
          <w:color w:val="000000"/>
          <w:sz w:val="28"/>
          <w:szCs w:val="28"/>
        </w:rPr>
        <w:t xml:space="preserve"> </w:t>
      </w:r>
      <w:r w:rsidR="00A65EC6" w:rsidRPr="003430B7">
        <w:rPr>
          <w:color w:val="000000"/>
          <w:sz w:val="28"/>
          <w:szCs w:val="28"/>
        </w:rPr>
        <w:t xml:space="preserve">Приложение: на </w:t>
      </w:r>
      <w:r w:rsidR="00377F7C" w:rsidRPr="003430B7">
        <w:rPr>
          <w:color w:val="000000"/>
          <w:sz w:val="28"/>
          <w:szCs w:val="28"/>
        </w:rPr>
        <w:t>3</w:t>
      </w:r>
      <w:r w:rsidR="00A65EC6" w:rsidRPr="003430B7">
        <w:rPr>
          <w:color w:val="000000"/>
          <w:sz w:val="28"/>
          <w:szCs w:val="28"/>
        </w:rPr>
        <w:t xml:space="preserve"> л.</w:t>
      </w:r>
    </w:p>
    <w:p w:rsidR="007A325A" w:rsidRPr="003430B7" w:rsidRDefault="003430B7" w:rsidP="003430B7">
      <w:pPr>
        <w:tabs>
          <w:tab w:val="left" w:pos="4335"/>
        </w:tabs>
        <w:jc w:val="both"/>
        <w:rPr>
          <w:color w:val="000000"/>
          <w:sz w:val="28"/>
          <w:szCs w:val="28"/>
        </w:rPr>
      </w:pPr>
      <w:r w:rsidRPr="003430B7">
        <w:rPr>
          <w:color w:val="000000"/>
          <w:sz w:val="28"/>
          <w:szCs w:val="28"/>
        </w:rPr>
        <w:tab/>
      </w:r>
    </w:p>
    <w:p w:rsidR="007A325A" w:rsidRPr="003430B7" w:rsidRDefault="007A325A" w:rsidP="00AC70CA">
      <w:pPr>
        <w:jc w:val="both"/>
        <w:rPr>
          <w:color w:val="000000"/>
          <w:sz w:val="28"/>
          <w:szCs w:val="28"/>
        </w:rPr>
      </w:pPr>
    </w:p>
    <w:p w:rsidR="00361BA3" w:rsidRDefault="00361BA3" w:rsidP="00A65EC6">
      <w:pPr>
        <w:ind w:firstLine="708"/>
        <w:jc w:val="both"/>
        <w:rPr>
          <w:color w:val="000000"/>
          <w:sz w:val="28"/>
          <w:szCs w:val="28"/>
        </w:rPr>
      </w:pPr>
    </w:p>
    <w:p w:rsidR="005A5E74" w:rsidRPr="003430B7" w:rsidRDefault="001F5424" w:rsidP="00F86C4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з</w:t>
      </w:r>
      <w:r w:rsidR="00993869" w:rsidRPr="003430B7">
        <w:rPr>
          <w:color w:val="000000"/>
          <w:sz w:val="28"/>
          <w:szCs w:val="28"/>
        </w:rPr>
        <w:t>аместитель министра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Д.М.Мустафин</w:t>
      </w:r>
    </w:p>
    <w:p w:rsidR="005A5E74" w:rsidRPr="003430B7" w:rsidRDefault="005A5E74" w:rsidP="00AC70CA">
      <w:pPr>
        <w:jc w:val="both"/>
        <w:rPr>
          <w:color w:val="000000"/>
          <w:sz w:val="28"/>
          <w:szCs w:val="28"/>
        </w:rPr>
      </w:pPr>
    </w:p>
    <w:p w:rsidR="005A5E74" w:rsidRPr="003430B7" w:rsidRDefault="005A5E74" w:rsidP="00AC70CA">
      <w:pPr>
        <w:jc w:val="both"/>
        <w:rPr>
          <w:color w:val="000000"/>
          <w:sz w:val="28"/>
          <w:szCs w:val="28"/>
        </w:rPr>
      </w:pPr>
    </w:p>
    <w:p w:rsidR="005A5E74" w:rsidRPr="003430B7" w:rsidRDefault="005A5E74" w:rsidP="00AC70CA">
      <w:pPr>
        <w:jc w:val="both"/>
        <w:rPr>
          <w:color w:val="000000"/>
          <w:sz w:val="28"/>
          <w:szCs w:val="28"/>
        </w:rPr>
      </w:pPr>
    </w:p>
    <w:p w:rsidR="005A5E74" w:rsidRPr="003430B7" w:rsidRDefault="005A5E74" w:rsidP="00AC70CA">
      <w:pPr>
        <w:jc w:val="both"/>
        <w:rPr>
          <w:color w:val="000000"/>
          <w:sz w:val="28"/>
          <w:szCs w:val="28"/>
        </w:rPr>
      </w:pPr>
    </w:p>
    <w:p w:rsidR="0050771A" w:rsidRPr="003430B7" w:rsidRDefault="0050771A" w:rsidP="00AC70CA">
      <w:pPr>
        <w:jc w:val="both"/>
        <w:rPr>
          <w:sz w:val="28"/>
          <w:szCs w:val="28"/>
        </w:rPr>
      </w:pPr>
    </w:p>
    <w:p w:rsidR="0050771A" w:rsidRPr="003430B7" w:rsidRDefault="0050771A" w:rsidP="00AC70CA">
      <w:pPr>
        <w:jc w:val="both"/>
        <w:rPr>
          <w:sz w:val="28"/>
          <w:szCs w:val="28"/>
        </w:rPr>
      </w:pPr>
    </w:p>
    <w:p w:rsidR="00671C15" w:rsidRPr="003430B7" w:rsidRDefault="00671C15" w:rsidP="00AC70CA">
      <w:pPr>
        <w:jc w:val="both"/>
        <w:rPr>
          <w:sz w:val="28"/>
          <w:szCs w:val="28"/>
        </w:rPr>
      </w:pPr>
    </w:p>
    <w:p w:rsidR="00361BA3" w:rsidRDefault="00361BA3" w:rsidP="00AC70CA">
      <w:pPr>
        <w:jc w:val="both"/>
        <w:rPr>
          <w:sz w:val="22"/>
          <w:szCs w:val="22"/>
        </w:rPr>
      </w:pPr>
    </w:p>
    <w:p w:rsidR="00361BA3" w:rsidRDefault="00361BA3" w:rsidP="00AC70CA">
      <w:pPr>
        <w:jc w:val="both"/>
        <w:rPr>
          <w:sz w:val="22"/>
          <w:szCs w:val="22"/>
        </w:rPr>
      </w:pPr>
    </w:p>
    <w:p w:rsidR="00361BA3" w:rsidRDefault="00361BA3" w:rsidP="00AC70CA">
      <w:pPr>
        <w:jc w:val="both"/>
        <w:rPr>
          <w:sz w:val="22"/>
          <w:szCs w:val="22"/>
        </w:rPr>
      </w:pPr>
    </w:p>
    <w:p w:rsidR="00361BA3" w:rsidRDefault="00361BA3" w:rsidP="00AC70CA">
      <w:pPr>
        <w:jc w:val="both"/>
        <w:rPr>
          <w:sz w:val="22"/>
          <w:szCs w:val="22"/>
        </w:rPr>
      </w:pPr>
    </w:p>
    <w:p w:rsidR="00361BA3" w:rsidRDefault="00361BA3" w:rsidP="00AC70CA">
      <w:pPr>
        <w:jc w:val="both"/>
        <w:rPr>
          <w:sz w:val="22"/>
          <w:szCs w:val="22"/>
        </w:rPr>
      </w:pPr>
    </w:p>
    <w:p w:rsidR="00361BA3" w:rsidRDefault="00361BA3" w:rsidP="00AC70CA">
      <w:pPr>
        <w:jc w:val="both"/>
        <w:rPr>
          <w:sz w:val="22"/>
          <w:szCs w:val="22"/>
        </w:rPr>
      </w:pPr>
    </w:p>
    <w:p w:rsidR="00361BA3" w:rsidRDefault="00361BA3" w:rsidP="00AC70CA">
      <w:pPr>
        <w:jc w:val="both"/>
        <w:rPr>
          <w:sz w:val="22"/>
          <w:szCs w:val="22"/>
        </w:rPr>
      </w:pPr>
    </w:p>
    <w:p w:rsidR="00361BA3" w:rsidRDefault="00361BA3" w:rsidP="00AC70CA">
      <w:pPr>
        <w:jc w:val="both"/>
        <w:rPr>
          <w:sz w:val="22"/>
          <w:szCs w:val="22"/>
        </w:rPr>
      </w:pPr>
    </w:p>
    <w:p w:rsidR="00361BA3" w:rsidRDefault="00361BA3" w:rsidP="00AC70CA">
      <w:pPr>
        <w:jc w:val="both"/>
        <w:rPr>
          <w:sz w:val="22"/>
          <w:szCs w:val="22"/>
        </w:rPr>
      </w:pPr>
    </w:p>
    <w:p w:rsidR="00361BA3" w:rsidRDefault="00361BA3" w:rsidP="00AC70CA">
      <w:pPr>
        <w:jc w:val="both"/>
        <w:rPr>
          <w:sz w:val="22"/>
          <w:szCs w:val="22"/>
        </w:rPr>
      </w:pPr>
    </w:p>
    <w:p w:rsidR="00361BA3" w:rsidRDefault="00361BA3" w:rsidP="00AC70CA">
      <w:pPr>
        <w:jc w:val="both"/>
        <w:rPr>
          <w:sz w:val="22"/>
          <w:szCs w:val="22"/>
        </w:rPr>
      </w:pPr>
    </w:p>
    <w:p w:rsidR="00361BA3" w:rsidRDefault="00361BA3" w:rsidP="00AC70CA">
      <w:pPr>
        <w:jc w:val="both"/>
        <w:rPr>
          <w:sz w:val="22"/>
          <w:szCs w:val="22"/>
        </w:rPr>
      </w:pPr>
    </w:p>
    <w:p w:rsidR="00361BA3" w:rsidRDefault="00361BA3" w:rsidP="00AC70CA">
      <w:pPr>
        <w:jc w:val="both"/>
        <w:rPr>
          <w:sz w:val="22"/>
          <w:szCs w:val="22"/>
        </w:rPr>
      </w:pPr>
    </w:p>
    <w:p w:rsidR="001F5424" w:rsidRDefault="001F5424" w:rsidP="00AC70CA">
      <w:pPr>
        <w:jc w:val="both"/>
        <w:rPr>
          <w:sz w:val="22"/>
          <w:szCs w:val="22"/>
        </w:rPr>
      </w:pPr>
    </w:p>
    <w:p w:rsidR="001F5424" w:rsidRDefault="001F5424" w:rsidP="00AC70CA">
      <w:pPr>
        <w:jc w:val="both"/>
        <w:rPr>
          <w:sz w:val="22"/>
          <w:szCs w:val="22"/>
        </w:rPr>
      </w:pPr>
    </w:p>
    <w:p w:rsidR="001F5424" w:rsidRDefault="001F5424" w:rsidP="00AC70CA">
      <w:pPr>
        <w:jc w:val="both"/>
        <w:rPr>
          <w:sz w:val="22"/>
          <w:szCs w:val="22"/>
        </w:rPr>
      </w:pPr>
    </w:p>
    <w:p w:rsidR="001F5424" w:rsidRDefault="001F5424" w:rsidP="00AC70CA">
      <w:pPr>
        <w:jc w:val="both"/>
        <w:rPr>
          <w:sz w:val="22"/>
          <w:szCs w:val="22"/>
        </w:rPr>
      </w:pPr>
    </w:p>
    <w:p w:rsidR="001F5424" w:rsidRDefault="001F5424" w:rsidP="00AC70CA">
      <w:pPr>
        <w:jc w:val="both"/>
        <w:rPr>
          <w:sz w:val="22"/>
          <w:szCs w:val="22"/>
        </w:rPr>
      </w:pPr>
    </w:p>
    <w:p w:rsidR="001F5424" w:rsidRDefault="001F5424" w:rsidP="00AC70CA">
      <w:pPr>
        <w:jc w:val="both"/>
        <w:rPr>
          <w:sz w:val="22"/>
          <w:szCs w:val="22"/>
        </w:rPr>
      </w:pPr>
    </w:p>
    <w:p w:rsidR="001F5424" w:rsidRDefault="001F5424" w:rsidP="00AC70CA">
      <w:pPr>
        <w:jc w:val="both"/>
        <w:rPr>
          <w:sz w:val="22"/>
          <w:szCs w:val="22"/>
        </w:rPr>
      </w:pPr>
    </w:p>
    <w:p w:rsidR="001F5424" w:rsidRDefault="001F5424" w:rsidP="00AC70CA">
      <w:pPr>
        <w:jc w:val="both"/>
        <w:rPr>
          <w:sz w:val="22"/>
          <w:szCs w:val="22"/>
        </w:rPr>
      </w:pPr>
    </w:p>
    <w:p w:rsidR="001F5424" w:rsidRDefault="001F5424" w:rsidP="00AC70CA">
      <w:pPr>
        <w:jc w:val="both"/>
        <w:rPr>
          <w:sz w:val="22"/>
          <w:szCs w:val="22"/>
        </w:rPr>
      </w:pPr>
    </w:p>
    <w:p w:rsidR="001F5424" w:rsidRDefault="001F5424" w:rsidP="00AC70CA">
      <w:pPr>
        <w:jc w:val="both"/>
        <w:rPr>
          <w:sz w:val="22"/>
          <w:szCs w:val="22"/>
        </w:rPr>
      </w:pPr>
    </w:p>
    <w:p w:rsidR="001F5424" w:rsidRDefault="001F5424" w:rsidP="00AC70CA">
      <w:pPr>
        <w:jc w:val="both"/>
        <w:rPr>
          <w:sz w:val="22"/>
          <w:szCs w:val="22"/>
        </w:rPr>
      </w:pPr>
    </w:p>
    <w:p w:rsidR="001F5424" w:rsidRDefault="001F5424" w:rsidP="00AC70CA">
      <w:pPr>
        <w:jc w:val="both"/>
        <w:rPr>
          <w:sz w:val="22"/>
          <w:szCs w:val="22"/>
        </w:rPr>
      </w:pPr>
    </w:p>
    <w:p w:rsidR="0050771A" w:rsidRPr="003430B7" w:rsidRDefault="00AC70CA" w:rsidP="00AC70CA">
      <w:pPr>
        <w:jc w:val="both"/>
        <w:rPr>
          <w:sz w:val="22"/>
          <w:szCs w:val="22"/>
        </w:rPr>
      </w:pPr>
      <w:bookmarkStart w:id="0" w:name="_GoBack"/>
      <w:bookmarkEnd w:id="0"/>
      <w:r w:rsidRPr="003430B7">
        <w:rPr>
          <w:sz w:val="22"/>
          <w:szCs w:val="22"/>
        </w:rPr>
        <w:t>А.Р.Морозова</w:t>
      </w:r>
      <w:r w:rsidR="00745785" w:rsidRPr="003430B7">
        <w:rPr>
          <w:sz w:val="22"/>
          <w:szCs w:val="22"/>
        </w:rPr>
        <w:t>,</w:t>
      </w:r>
    </w:p>
    <w:p w:rsidR="00C21C6E" w:rsidRPr="003430B7" w:rsidRDefault="00780C6F" w:rsidP="00AC70CA">
      <w:pPr>
        <w:jc w:val="both"/>
        <w:rPr>
          <w:sz w:val="22"/>
          <w:szCs w:val="22"/>
        </w:rPr>
      </w:pPr>
      <w:r w:rsidRPr="003430B7">
        <w:rPr>
          <w:sz w:val="22"/>
          <w:szCs w:val="22"/>
        </w:rPr>
        <w:t>8(843)</w:t>
      </w:r>
      <w:r w:rsidR="00F86C42">
        <w:rPr>
          <w:sz w:val="22"/>
          <w:szCs w:val="22"/>
        </w:rPr>
        <w:t xml:space="preserve"> </w:t>
      </w:r>
      <w:r w:rsidRPr="003430B7">
        <w:rPr>
          <w:sz w:val="22"/>
          <w:szCs w:val="22"/>
        </w:rPr>
        <w:t>29</w:t>
      </w:r>
      <w:r w:rsidR="005A5E74" w:rsidRPr="003430B7">
        <w:rPr>
          <w:sz w:val="22"/>
          <w:szCs w:val="22"/>
        </w:rPr>
        <w:t>4</w:t>
      </w:r>
      <w:r w:rsidRPr="003430B7">
        <w:rPr>
          <w:sz w:val="22"/>
          <w:szCs w:val="22"/>
        </w:rPr>
        <w:t>-9</w:t>
      </w:r>
      <w:r w:rsidR="005A5E74" w:rsidRPr="003430B7">
        <w:rPr>
          <w:sz w:val="22"/>
          <w:szCs w:val="22"/>
        </w:rPr>
        <w:t>5</w:t>
      </w:r>
      <w:r w:rsidRPr="003430B7">
        <w:rPr>
          <w:sz w:val="22"/>
          <w:szCs w:val="22"/>
        </w:rPr>
        <w:t>-</w:t>
      </w:r>
      <w:r w:rsidR="003430B7">
        <w:rPr>
          <w:sz w:val="22"/>
          <w:szCs w:val="22"/>
        </w:rPr>
        <w:t>71</w:t>
      </w:r>
    </w:p>
    <w:sectPr w:rsidR="00C21C6E" w:rsidRPr="003430B7" w:rsidSect="00361BA3">
      <w:pgSz w:w="11906" w:h="16838"/>
      <w:pgMar w:top="1134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09271F"/>
    <w:rsid w:val="00006E14"/>
    <w:rsid w:val="00023C70"/>
    <w:rsid w:val="000371D9"/>
    <w:rsid w:val="00037D17"/>
    <w:rsid w:val="0004184D"/>
    <w:rsid w:val="00041B17"/>
    <w:rsid w:val="000436DF"/>
    <w:rsid w:val="00045447"/>
    <w:rsid w:val="00061595"/>
    <w:rsid w:val="00065911"/>
    <w:rsid w:val="00087E6E"/>
    <w:rsid w:val="000922A7"/>
    <w:rsid w:val="0009271F"/>
    <w:rsid w:val="000956A1"/>
    <w:rsid w:val="000956B1"/>
    <w:rsid w:val="000A4AED"/>
    <w:rsid w:val="000B0463"/>
    <w:rsid w:val="000B13B4"/>
    <w:rsid w:val="000B3808"/>
    <w:rsid w:val="000C6EA4"/>
    <w:rsid w:val="00122810"/>
    <w:rsid w:val="00122F8A"/>
    <w:rsid w:val="00146D77"/>
    <w:rsid w:val="00162AC5"/>
    <w:rsid w:val="001678D9"/>
    <w:rsid w:val="001A2B87"/>
    <w:rsid w:val="001A4C39"/>
    <w:rsid w:val="001C21C9"/>
    <w:rsid w:val="001C7B11"/>
    <w:rsid w:val="001D5D06"/>
    <w:rsid w:val="001E2FEF"/>
    <w:rsid w:val="001E3804"/>
    <w:rsid w:val="001F0651"/>
    <w:rsid w:val="001F5424"/>
    <w:rsid w:val="00210C36"/>
    <w:rsid w:val="00212400"/>
    <w:rsid w:val="00225F6D"/>
    <w:rsid w:val="00231928"/>
    <w:rsid w:val="002648A6"/>
    <w:rsid w:val="002835C2"/>
    <w:rsid w:val="002A0606"/>
    <w:rsid w:val="002A074D"/>
    <w:rsid w:val="002B7498"/>
    <w:rsid w:val="002C0AF2"/>
    <w:rsid w:val="002D605F"/>
    <w:rsid w:val="00304051"/>
    <w:rsid w:val="00312727"/>
    <w:rsid w:val="003132DA"/>
    <w:rsid w:val="003430B7"/>
    <w:rsid w:val="00346C75"/>
    <w:rsid w:val="0036012A"/>
    <w:rsid w:val="00361BA3"/>
    <w:rsid w:val="00377F7C"/>
    <w:rsid w:val="003871B3"/>
    <w:rsid w:val="0039117B"/>
    <w:rsid w:val="003912E6"/>
    <w:rsid w:val="003A36A3"/>
    <w:rsid w:val="003D22DD"/>
    <w:rsid w:val="003D2E7E"/>
    <w:rsid w:val="003D35EA"/>
    <w:rsid w:val="003E3FC2"/>
    <w:rsid w:val="00410C4F"/>
    <w:rsid w:val="0043541B"/>
    <w:rsid w:val="00442BCF"/>
    <w:rsid w:val="004522C4"/>
    <w:rsid w:val="00460CF2"/>
    <w:rsid w:val="00482BC4"/>
    <w:rsid w:val="004845F0"/>
    <w:rsid w:val="004A2ABA"/>
    <w:rsid w:val="004A2EAF"/>
    <w:rsid w:val="004B6484"/>
    <w:rsid w:val="004B708F"/>
    <w:rsid w:val="004B72F6"/>
    <w:rsid w:val="004C40AC"/>
    <w:rsid w:val="004C4875"/>
    <w:rsid w:val="004C490A"/>
    <w:rsid w:val="004C78FF"/>
    <w:rsid w:val="004D2192"/>
    <w:rsid w:val="004F0B9D"/>
    <w:rsid w:val="004F5350"/>
    <w:rsid w:val="004F76BD"/>
    <w:rsid w:val="004F7CAF"/>
    <w:rsid w:val="0050771A"/>
    <w:rsid w:val="00536CBB"/>
    <w:rsid w:val="005922D4"/>
    <w:rsid w:val="0059404C"/>
    <w:rsid w:val="00597DDC"/>
    <w:rsid w:val="005A5E74"/>
    <w:rsid w:val="005B46DC"/>
    <w:rsid w:val="005B7AC6"/>
    <w:rsid w:val="005C0414"/>
    <w:rsid w:val="005C4269"/>
    <w:rsid w:val="005D3145"/>
    <w:rsid w:val="005F1F56"/>
    <w:rsid w:val="005F2A96"/>
    <w:rsid w:val="005F33C9"/>
    <w:rsid w:val="00607296"/>
    <w:rsid w:val="00611330"/>
    <w:rsid w:val="00614037"/>
    <w:rsid w:val="006175A5"/>
    <w:rsid w:val="00625FB9"/>
    <w:rsid w:val="00631137"/>
    <w:rsid w:val="006455AD"/>
    <w:rsid w:val="00663297"/>
    <w:rsid w:val="00671C15"/>
    <w:rsid w:val="00677489"/>
    <w:rsid w:val="006B784C"/>
    <w:rsid w:val="006C3CCF"/>
    <w:rsid w:val="006D65D4"/>
    <w:rsid w:val="006D66E1"/>
    <w:rsid w:val="00700DB4"/>
    <w:rsid w:val="00711AB4"/>
    <w:rsid w:val="00712271"/>
    <w:rsid w:val="0073267A"/>
    <w:rsid w:val="007340CB"/>
    <w:rsid w:val="00735C90"/>
    <w:rsid w:val="007377EE"/>
    <w:rsid w:val="007420A4"/>
    <w:rsid w:val="00745785"/>
    <w:rsid w:val="00755775"/>
    <w:rsid w:val="007675C1"/>
    <w:rsid w:val="0077560E"/>
    <w:rsid w:val="007779E7"/>
    <w:rsid w:val="00777F1D"/>
    <w:rsid w:val="00780C6F"/>
    <w:rsid w:val="00785643"/>
    <w:rsid w:val="0079480B"/>
    <w:rsid w:val="007A249B"/>
    <w:rsid w:val="007A325A"/>
    <w:rsid w:val="007A6280"/>
    <w:rsid w:val="007B0BB5"/>
    <w:rsid w:val="007C6B82"/>
    <w:rsid w:val="007D3877"/>
    <w:rsid w:val="007D5604"/>
    <w:rsid w:val="007E3A1C"/>
    <w:rsid w:val="007E6D5C"/>
    <w:rsid w:val="007F60D0"/>
    <w:rsid w:val="00800B58"/>
    <w:rsid w:val="00804C6A"/>
    <w:rsid w:val="0080637A"/>
    <w:rsid w:val="00806ED5"/>
    <w:rsid w:val="00831104"/>
    <w:rsid w:val="00832ED9"/>
    <w:rsid w:val="0083660D"/>
    <w:rsid w:val="00851E06"/>
    <w:rsid w:val="00880260"/>
    <w:rsid w:val="008A3226"/>
    <w:rsid w:val="008C0255"/>
    <w:rsid w:val="008C52A7"/>
    <w:rsid w:val="008D08CE"/>
    <w:rsid w:val="008E033A"/>
    <w:rsid w:val="008E7510"/>
    <w:rsid w:val="008E792B"/>
    <w:rsid w:val="008F32E3"/>
    <w:rsid w:val="009129BA"/>
    <w:rsid w:val="00942393"/>
    <w:rsid w:val="00952B49"/>
    <w:rsid w:val="00955007"/>
    <w:rsid w:val="00967D30"/>
    <w:rsid w:val="00981EB3"/>
    <w:rsid w:val="00990996"/>
    <w:rsid w:val="00993869"/>
    <w:rsid w:val="00996387"/>
    <w:rsid w:val="009A6469"/>
    <w:rsid w:val="009B45A0"/>
    <w:rsid w:val="009B77E5"/>
    <w:rsid w:val="009C2D9A"/>
    <w:rsid w:val="009C6F73"/>
    <w:rsid w:val="009F2250"/>
    <w:rsid w:val="009F6BC6"/>
    <w:rsid w:val="00A11860"/>
    <w:rsid w:val="00A168CA"/>
    <w:rsid w:val="00A26D85"/>
    <w:rsid w:val="00A34761"/>
    <w:rsid w:val="00A52805"/>
    <w:rsid w:val="00A65EC6"/>
    <w:rsid w:val="00A7058C"/>
    <w:rsid w:val="00A70F3F"/>
    <w:rsid w:val="00A86FBA"/>
    <w:rsid w:val="00A909FF"/>
    <w:rsid w:val="00A97CF9"/>
    <w:rsid w:val="00AB094A"/>
    <w:rsid w:val="00AC37AF"/>
    <w:rsid w:val="00AC57F2"/>
    <w:rsid w:val="00AC70CA"/>
    <w:rsid w:val="00AE39C7"/>
    <w:rsid w:val="00AF5BF4"/>
    <w:rsid w:val="00B04C2F"/>
    <w:rsid w:val="00B14760"/>
    <w:rsid w:val="00B15414"/>
    <w:rsid w:val="00B16F4B"/>
    <w:rsid w:val="00B1745D"/>
    <w:rsid w:val="00B213DF"/>
    <w:rsid w:val="00B30E79"/>
    <w:rsid w:val="00B33A2D"/>
    <w:rsid w:val="00B33F25"/>
    <w:rsid w:val="00B6646E"/>
    <w:rsid w:val="00B664F9"/>
    <w:rsid w:val="00B71478"/>
    <w:rsid w:val="00B718C5"/>
    <w:rsid w:val="00B95E24"/>
    <w:rsid w:val="00BA45EF"/>
    <w:rsid w:val="00BA5DC6"/>
    <w:rsid w:val="00BB3A89"/>
    <w:rsid w:val="00BC2788"/>
    <w:rsid w:val="00C163EE"/>
    <w:rsid w:val="00C16CB8"/>
    <w:rsid w:val="00C21C6E"/>
    <w:rsid w:val="00C30A35"/>
    <w:rsid w:val="00C32B08"/>
    <w:rsid w:val="00C33E94"/>
    <w:rsid w:val="00C3530C"/>
    <w:rsid w:val="00C476AA"/>
    <w:rsid w:val="00C47ED0"/>
    <w:rsid w:val="00C5034B"/>
    <w:rsid w:val="00C61E9A"/>
    <w:rsid w:val="00C6367F"/>
    <w:rsid w:val="00C64D37"/>
    <w:rsid w:val="00C71450"/>
    <w:rsid w:val="00C9197B"/>
    <w:rsid w:val="00CA60A9"/>
    <w:rsid w:val="00CB3C2B"/>
    <w:rsid w:val="00CB4B21"/>
    <w:rsid w:val="00CB6CA4"/>
    <w:rsid w:val="00CD731A"/>
    <w:rsid w:val="00CD7B2F"/>
    <w:rsid w:val="00CF18E4"/>
    <w:rsid w:val="00CF312E"/>
    <w:rsid w:val="00CF75F6"/>
    <w:rsid w:val="00D04C0E"/>
    <w:rsid w:val="00D11104"/>
    <w:rsid w:val="00D24515"/>
    <w:rsid w:val="00D33A51"/>
    <w:rsid w:val="00D364C2"/>
    <w:rsid w:val="00D43265"/>
    <w:rsid w:val="00D447E9"/>
    <w:rsid w:val="00D45B80"/>
    <w:rsid w:val="00D5636A"/>
    <w:rsid w:val="00D63ADD"/>
    <w:rsid w:val="00D648AB"/>
    <w:rsid w:val="00D700FD"/>
    <w:rsid w:val="00D72DA1"/>
    <w:rsid w:val="00D7653F"/>
    <w:rsid w:val="00D7743E"/>
    <w:rsid w:val="00D81E45"/>
    <w:rsid w:val="00D82B1B"/>
    <w:rsid w:val="00D83DE4"/>
    <w:rsid w:val="00D94BF5"/>
    <w:rsid w:val="00DC5061"/>
    <w:rsid w:val="00E15FE4"/>
    <w:rsid w:val="00E63A40"/>
    <w:rsid w:val="00E729C6"/>
    <w:rsid w:val="00EA4046"/>
    <w:rsid w:val="00EB37C7"/>
    <w:rsid w:val="00EB4C4A"/>
    <w:rsid w:val="00EC0F3D"/>
    <w:rsid w:val="00EC113C"/>
    <w:rsid w:val="00EE53C5"/>
    <w:rsid w:val="00EE6679"/>
    <w:rsid w:val="00F17D50"/>
    <w:rsid w:val="00F2712E"/>
    <w:rsid w:val="00F314A2"/>
    <w:rsid w:val="00F348C1"/>
    <w:rsid w:val="00F34B0E"/>
    <w:rsid w:val="00F56802"/>
    <w:rsid w:val="00F63DFF"/>
    <w:rsid w:val="00F65C78"/>
    <w:rsid w:val="00F73A00"/>
    <w:rsid w:val="00F764D0"/>
    <w:rsid w:val="00F76C06"/>
    <w:rsid w:val="00F86C42"/>
    <w:rsid w:val="00F93B50"/>
    <w:rsid w:val="00FA0C6E"/>
    <w:rsid w:val="00FA158E"/>
    <w:rsid w:val="00FB11AA"/>
    <w:rsid w:val="00FC3FFE"/>
    <w:rsid w:val="00FD1FD7"/>
    <w:rsid w:val="00FE2B4D"/>
    <w:rsid w:val="00FE3B2F"/>
    <w:rsid w:val="00FF2ACF"/>
    <w:rsid w:val="00FF7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643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52805"/>
    <w:pPr>
      <w:jc w:val="center"/>
    </w:pPr>
    <w:rPr>
      <w:rFonts w:asciiTheme="minorHAnsi" w:eastAsiaTheme="minorHAnsi" w:hAnsiTheme="minorHAnsi" w:cstheme="minorBidi"/>
      <w:sz w:val="144"/>
      <w:szCs w:val="144"/>
      <w:lang w:eastAsia="en-US"/>
    </w:rPr>
  </w:style>
  <w:style w:type="character" w:styleId="a8">
    <w:name w:val="Hyperlink"/>
    <w:basedOn w:val="a0"/>
    <w:rsid w:val="005B7AC6"/>
    <w:rPr>
      <w:color w:val="0000FF" w:themeColor="hyperlink"/>
      <w:u w:val="single"/>
    </w:rPr>
  </w:style>
  <w:style w:type="paragraph" w:customStyle="1" w:styleId="a9">
    <w:name w:val="Знак"/>
    <w:basedOn w:val="a"/>
    <w:rsid w:val="00A97C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52805"/>
    <w:pPr>
      <w:jc w:val="center"/>
    </w:pPr>
    <w:rPr>
      <w:rFonts w:asciiTheme="minorHAnsi" w:eastAsiaTheme="minorHAnsi" w:hAnsiTheme="minorHAnsi" w:cstheme="minorBidi"/>
      <w:sz w:val="144"/>
      <w:szCs w:val="144"/>
      <w:lang w:eastAsia="en-US"/>
    </w:rPr>
  </w:style>
  <w:style w:type="character" w:styleId="a8">
    <w:name w:val="Hyperlink"/>
    <w:basedOn w:val="a0"/>
    <w:rsid w:val="005B7AC6"/>
    <w:rPr>
      <w:color w:val="0000FF" w:themeColor="hyperlink"/>
      <w:u w:val="single"/>
    </w:rPr>
  </w:style>
  <w:style w:type="paragraph" w:customStyle="1" w:styleId="a9">
    <w:name w:val="Знак"/>
    <w:basedOn w:val="a"/>
    <w:rsid w:val="00A97C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vana511@gmail.com" TargetMode="External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2641</Characters>
  <Application>Microsoft Office Word</Application>
  <DocSecurity>0</DocSecurity>
  <Lines>22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библиотекарь</cp:lastModifiedBy>
  <cp:revision>2</cp:revision>
  <cp:lastPrinted>2014-01-21T11:22:00Z</cp:lastPrinted>
  <dcterms:created xsi:type="dcterms:W3CDTF">2014-09-29T07:35:00Z</dcterms:created>
  <dcterms:modified xsi:type="dcterms:W3CDTF">2014-09-29T07:35:00Z</dcterms:modified>
</cp:coreProperties>
</file>